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01D0D" w14:textId="3D32BF6F" w:rsidR="00556162" w:rsidRDefault="672E8A4B" w:rsidP="48B79411">
      <w:pPr>
        <w:pStyle w:val="Nagwek3"/>
        <w:shd w:val="clear" w:color="auto" w:fill="FFFFFF" w:themeFill="background1"/>
        <w:spacing w:before="0" w:after="0" w:line="480" w:lineRule="auto"/>
        <w:jc w:val="center"/>
        <w:rPr>
          <w:rFonts w:ascii="Noto Sans" w:eastAsia="Noto Sans" w:hAnsi="Noto Sans" w:cs="Noto Sans"/>
          <w:b/>
          <w:bCs/>
          <w:color w:val="0F1015"/>
          <w:sz w:val="24"/>
          <w:szCs w:val="24"/>
        </w:rPr>
      </w:pPr>
      <w:r w:rsidRPr="48B79411">
        <w:rPr>
          <w:rFonts w:ascii="Noto Sans" w:eastAsia="Noto Sans" w:hAnsi="Noto Sans" w:cs="Noto Sans"/>
          <w:b/>
          <w:bCs/>
          <w:color w:val="0F1015"/>
        </w:rPr>
        <w:t>Regulamin konkursu plastycznego „Książka w roli głównej”</w:t>
      </w:r>
    </w:p>
    <w:p w14:paraId="7F0A26CB" w14:textId="0723669A" w:rsidR="00556162" w:rsidRDefault="672E8A4B" w:rsidP="48B79411">
      <w:pPr>
        <w:pStyle w:val="Nagwek4"/>
        <w:shd w:val="clear" w:color="auto" w:fill="FFFFFF" w:themeFill="background1"/>
        <w:spacing w:before="0" w:after="0" w:line="360" w:lineRule="auto"/>
      </w:pPr>
      <w:r w:rsidRPr="48B79411">
        <w:rPr>
          <w:rFonts w:ascii="Noto Sans" w:eastAsia="Noto Sans" w:hAnsi="Noto Sans" w:cs="Noto Sans"/>
          <w:b/>
          <w:bCs/>
          <w:i w:val="0"/>
          <w:iCs w:val="0"/>
          <w:color w:val="0F1015"/>
          <w:sz w:val="27"/>
          <w:szCs w:val="27"/>
        </w:rPr>
        <w:t>1. Organizator konkursu</w:t>
      </w:r>
    </w:p>
    <w:p w14:paraId="3F6EF4D1" w14:textId="2B7CB359" w:rsidR="00556162" w:rsidRDefault="672E8A4B" w:rsidP="48B79411">
      <w:pPr>
        <w:shd w:val="clear" w:color="auto" w:fill="FFFFFF" w:themeFill="background1"/>
        <w:spacing w:after="0" w:line="330" w:lineRule="auto"/>
      </w:pPr>
      <w:r w:rsidRPr="48B79411">
        <w:rPr>
          <w:rFonts w:ascii="Noto Sans" w:eastAsia="Noto Sans" w:hAnsi="Noto Sans" w:cs="Noto Sans"/>
          <w:color w:val="0F1015"/>
          <w:sz w:val="21"/>
          <w:szCs w:val="21"/>
        </w:rPr>
        <w:t>Organizatorem konkursu plastycznego „Książka w roli głównej” jest Szkoła Podstawowa w Łebieńskiej Hucie.</w:t>
      </w:r>
    </w:p>
    <w:p w14:paraId="586D78B0" w14:textId="1A9B3956" w:rsidR="00556162" w:rsidRDefault="672E8A4B" w:rsidP="48B79411">
      <w:pPr>
        <w:pStyle w:val="Nagwek4"/>
        <w:shd w:val="clear" w:color="auto" w:fill="FFFFFF" w:themeFill="background1"/>
        <w:spacing w:before="0" w:after="0" w:line="360" w:lineRule="auto"/>
      </w:pPr>
      <w:r w:rsidRPr="48B79411">
        <w:rPr>
          <w:rFonts w:ascii="Noto Sans" w:eastAsia="Noto Sans" w:hAnsi="Noto Sans" w:cs="Noto Sans"/>
          <w:b/>
          <w:bCs/>
          <w:i w:val="0"/>
          <w:iCs w:val="0"/>
          <w:color w:val="0F1015"/>
          <w:sz w:val="27"/>
          <w:szCs w:val="27"/>
        </w:rPr>
        <w:t>2. Cele konkursu</w:t>
      </w:r>
    </w:p>
    <w:p w14:paraId="0FB91172" w14:textId="315A0851" w:rsidR="00556162" w:rsidRDefault="672E8A4B" w:rsidP="48B79411">
      <w:pPr>
        <w:pStyle w:val="Akapitzlist"/>
        <w:numPr>
          <w:ilvl w:val="0"/>
          <w:numId w:val="8"/>
        </w:numPr>
        <w:shd w:val="clear" w:color="auto" w:fill="FFFFFF" w:themeFill="background1"/>
        <w:spacing w:after="0" w:line="330" w:lineRule="auto"/>
        <w:rPr>
          <w:rFonts w:ascii="Noto Sans" w:eastAsia="Noto Sans" w:hAnsi="Noto Sans" w:cs="Noto Sans"/>
          <w:color w:val="0F1015"/>
          <w:sz w:val="21"/>
          <w:szCs w:val="21"/>
        </w:rPr>
      </w:pPr>
      <w:r w:rsidRPr="48B79411">
        <w:rPr>
          <w:rFonts w:ascii="Noto Sans" w:eastAsia="Noto Sans" w:hAnsi="Noto Sans" w:cs="Noto Sans"/>
          <w:color w:val="0F1015"/>
          <w:sz w:val="21"/>
          <w:szCs w:val="21"/>
        </w:rPr>
        <w:t>Promowanie czytelnictwa i rozwijanie zainteresowań literackich.</w:t>
      </w:r>
    </w:p>
    <w:p w14:paraId="009CD92C" w14:textId="394E262E" w:rsidR="00556162" w:rsidRDefault="672E8A4B" w:rsidP="48B79411">
      <w:pPr>
        <w:pStyle w:val="Akapitzlist"/>
        <w:numPr>
          <w:ilvl w:val="0"/>
          <w:numId w:val="8"/>
        </w:numPr>
        <w:shd w:val="clear" w:color="auto" w:fill="FFFFFF" w:themeFill="background1"/>
        <w:spacing w:after="0" w:line="330" w:lineRule="auto"/>
        <w:rPr>
          <w:rFonts w:ascii="Noto Sans" w:eastAsia="Noto Sans" w:hAnsi="Noto Sans" w:cs="Noto Sans"/>
          <w:color w:val="0F1015"/>
          <w:sz w:val="21"/>
          <w:szCs w:val="21"/>
        </w:rPr>
      </w:pPr>
      <w:r w:rsidRPr="48B79411">
        <w:rPr>
          <w:rFonts w:ascii="Noto Sans" w:eastAsia="Noto Sans" w:hAnsi="Noto Sans" w:cs="Noto Sans"/>
          <w:color w:val="0F1015"/>
          <w:sz w:val="21"/>
          <w:szCs w:val="21"/>
        </w:rPr>
        <w:t>Rozwijanie wyobraźni, kreatywności i zdolności plastycznych uczestników.</w:t>
      </w:r>
    </w:p>
    <w:p w14:paraId="17855898" w14:textId="7ACC51BE" w:rsidR="00556162" w:rsidRDefault="672E8A4B" w:rsidP="48B79411">
      <w:pPr>
        <w:pStyle w:val="Akapitzlist"/>
        <w:numPr>
          <w:ilvl w:val="0"/>
          <w:numId w:val="8"/>
        </w:numPr>
        <w:shd w:val="clear" w:color="auto" w:fill="FFFFFF" w:themeFill="background1"/>
        <w:spacing w:after="0" w:line="330" w:lineRule="auto"/>
        <w:rPr>
          <w:rFonts w:ascii="Noto Sans" w:eastAsia="Noto Sans" w:hAnsi="Noto Sans" w:cs="Noto Sans"/>
          <w:color w:val="0F1015"/>
          <w:sz w:val="21"/>
          <w:szCs w:val="21"/>
        </w:rPr>
      </w:pPr>
      <w:r w:rsidRPr="48B79411">
        <w:rPr>
          <w:rFonts w:ascii="Noto Sans" w:eastAsia="Noto Sans" w:hAnsi="Noto Sans" w:cs="Noto Sans"/>
          <w:color w:val="0F1015"/>
          <w:sz w:val="21"/>
          <w:szCs w:val="21"/>
        </w:rPr>
        <w:t>Zachęcanie do twórczego spędzania czasu wolnego.</w:t>
      </w:r>
    </w:p>
    <w:p w14:paraId="249CFF2A" w14:textId="26A99B28" w:rsidR="00556162" w:rsidRDefault="672E8A4B" w:rsidP="48B79411">
      <w:pPr>
        <w:pStyle w:val="Akapitzlist"/>
        <w:numPr>
          <w:ilvl w:val="0"/>
          <w:numId w:val="8"/>
        </w:numPr>
        <w:shd w:val="clear" w:color="auto" w:fill="FFFFFF" w:themeFill="background1"/>
        <w:spacing w:after="0" w:line="330" w:lineRule="auto"/>
        <w:rPr>
          <w:rFonts w:ascii="Noto Sans" w:eastAsia="Noto Sans" w:hAnsi="Noto Sans" w:cs="Noto Sans"/>
          <w:color w:val="0F1015"/>
          <w:sz w:val="21"/>
          <w:szCs w:val="21"/>
        </w:rPr>
      </w:pPr>
      <w:r w:rsidRPr="48B79411">
        <w:rPr>
          <w:rFonts w:ascii="Noto Sans" w:eastAsia="Noto Sans" w:hAnsi="Noto Sans" w:cs="Noto Sans"/>
          <w:color w:val="0F1015"/>
          <w:sz w:val="21"/>
          <w:szCs w:val="21"/>
        </w:rPr>
        <w:t>Umożliwienie prezentacji talentów artystycznych.</w:t>
      </w:r>
    </w:p>
    <w:p w14:paraId="0B685555" w14:textId="287F342B" w:rsidR="00556162" w:rsidRDefault="672E8A4B" w:rsidP="48B79411">
      <w:pPr>
        <w:pStyle w:val="Nagwek4"/>
        <w:shd w:val="clear" w:color="auto" w:fill="FFFFFF" w:themeFill="background1"/>
        <w:spacing w:before="0" w:after="0" w:line="360" w:lineRule="auto"/>
      </w:pPr>
      <w:r w:rsidRPr="48B79411">
        <w:rPr>
          <w:rFonts w:ascii="Noto Sans" w:eastAsia="Noto Sans" w:hAnsi="Noto Sans" w:cs="Noto Sans"/>
          <w:b/>
          <w:bCs/>
          <w:i w:val="0"/>
          <w:iCs w:val="0"/>
          <w:color w:val="0F1015"/>
          <w:sz w:val="27"/>
          <w:szCs w:val="27"/>
        </w:rPr>
        <w:t>3. Uczestnicy konkursu</w:t>
      </w:r>
    </w:p>
    <w:p w14:paraId="606E12D9" w14:textId="7749CB75" w:rsidR="00556162" w:rsidRDefault="672E8A4B" w:rsidP="48B79411">
      <w:pPr>
        <w:pStyle w:val="Akapitzlist"/>
        <w:numPr>
          <w:ilvl w:val="0"/>
          <w:numId w:val="7"/>
        </w:numPr>
        <w:shd w:val="clear" w:color="auto" w:fill="FFFFFF" w:themeFill="background1"/>
        <w:spacing w:after="0" w:line="330" w:lineRule="auto"/>
        <w:rPr>
          <w:rFonts w:ascii="Noto Sans" w:eastAsia="Noto Sans" w:hAnsi="Noto Sans" w:cs="Noto Sans"/>
          <w:color w:val="0F1015"/>
          <w:sz w:val="21"/>
          <w:szCs w:val="21"/>
        </w:rPr>
      </w:pPr>
      <w:r w:rsidRPr="48B79411">
        <w:rPr>
          <w:rFonts w:ascii="Noto Sans" w:eastAsia="Noto Sans" w:hAnsi="Noto Sans" w:cs="Noto Sans"/>
          <w:color w:val="0F1015"/>
          <w:sz w:val="21"/>
          <w:szCs w:val="21"/>
        </w:rPr>
        <w:t>Konkurs adresowany jest do uczn</w:t>
      </w:r>
      <w:r w:rsidR="216797E3" w:rsidRPr="48B79411">
        <w:rPr>
          <w:rFonts w:ascii="Noto Sans" w:eastAsia="Noto Sans" w:hAnsi="Noto Sans" w:cs="Noto Sans"/>
          <w:color w:val="0F1015"/>
          <w:sz w:val="21"/>
          <w:szCs w:val="21"/>
        </w:rPr>
        <w:t>iów klas I-III oraz IV-VIII.</w:t>
      </w:r>
    </w:p>
    <w:p w14:paraId="06D32227" w14:textId="1D1C210F" w:rsidR="00556162" w:rsidRDefault="672E8A4B" w:rsidP="48B79411">
      <w:pPr>
        <w:pStyle w:val="Akapitzlist"/>
        <w:numPr>
          <w:ilvl w:val="0"/>
          <w:numId w:val="7"/>
        </w:numPr>
        <w:shd w:val="clear" w:color="auto" w:fill="FFFFFF" w:themeFill="background1"/>
        <w:spacing w:after="0" w:line="330" w:lineRule="auto"/>
        <w:rPr>
          <w:rFonts w:ascii="Noto Sans" w:eastAsia="Noto Sans" w:hAnsi="Noto Sans" w:cs="Noto Sans"/>
          <w:color w:val="0F1015"/>
          <w:sz w:val="21"/>
          <w:szCs w:val="21"/>
        </w:rPr>
      </w:pPr>
      <w:r w:rsidRPr="48B79411">
        <w:rPr>
          <w:rFonts w:ascii="Noto Sans" w:eastAsia="Noto Sans" w:hAnsi="Noto Sans" w:cs="Noto Sans"/>
          <w:color w:val="0F1015"/>
          <w:sz w:val="21"/>
          <w:szCs w:val="21"/>
        </w:rPr>
        <w:t>Uczestnicy mogą brać udział indywidualnie.</w:t>
      </w:r>
    </w:p>
    <w:p w14:paraId="1C5E7D05" w14:textId="607F3314" w:rsidR="00556162" w:rsidRDefault="672E8A4B" w:rsidP="48B79411">
      <w:pPr>
        <w:pStyle w:val="Nagwek4"/>
        <w:shd w:val="clear" w:color="auto" w:fill="FFFFFF" w:themeFill="background1"/>
        <w:spacing w:before="0" w:after="0" w:line="360" w:lineRule="auto"/>
      </w:pPr>
      <w:r w:rsidRPr="48B79411">
        <w:rPr>
          <w:rFonts w:ascii="Noto Sans" w:eastAsia="Noto Sans" w:hAnsi="Noto Sans" w:cs="Noto Sans"/>
          <w:b/>
          <w:bCs/>
          <w:i w:val="0"/>
          <w:iCs w:val="0"/>
          <w:color w:val="0F1015"/>
          <w:sz w:val="27"/>
          <w:szCs w:val="27"/>
        </w:rPr>
        <w:t>4. Tematyka prac</w:t>
      </w:r>
    </w:p>
    <w:p w14:paraId="64CF74DE" w14:textId="67B3D8D9" w:rsidR="00556162" w:rsidRDefault="672E8A4B" w:rsidP="48B79411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330" w:lineRule="auto"/>
        <w:rPr>
          <w:rFonts w:ascii="Noto Sans" w:eastAsia="Noto Sans" w:hAnsi="Noto Sans" w:cs="Noto Sans"/>
          <w:color w:val="0F1015"/>
          <w:sz w:val="21"/>
          <w:szCs w:val="21"/>
        </w:rPr>
      </w:pPr>
      <w:r w:rsidRPr="48B79411">
        <w:rPr>
          <w:rFonts w:ascii="Noto Sans" w:eastAsia="Noto Sans" w:hAnsi="Noto Sans" w:cs="Noto Sans"/>
          <w:color w:val="0F1015"/>
          <w:sz w:val="21"/>
          <w:szCs w:val="21"/>
        </w:rPr>
        <w:t>Tematem konkursu jest przedstawienie w formie plastycznej ulubionej książki, bohatera literackiego lub sceny z wybranej lektury.</w:t>
      </w:r>
    </w:p>
    <w:p w14:paraId="66130C50" w14:textId="3DE171B5" w:rsidR="00556162" w:rsidRDefault="672E8A4B" w:rsidP="48B79411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330" w:lineRule="auto"/>
        <w:rPr>
          <w:rFonts w:ascii="Noto Sans" w:eastAsia="Noto Sans" w:hAnsi="Noto Sans" w:cs="Noto Sans"/>
          <w:color w:val="0F1015"/>
          <w:sz w:val="21"/>
          <w:szCs w:val="21"/>
        </w:rPr>
      </w:pPr>
      <w:r w:rsidRPr="48B79411">
        <w:rPr>
          <w:rFonts w:ascii="Noto Sans" w:eastAsia="Noto Sans" w:hAnsi="Noto Sans" w:cs="Noto Sans"/>
          <w:color w:val="0F1015"/>
          <w:sz w:val="21"/>
          <w:szCs w:val="21"/>
        </w:rPr>
        <w:t>Prace powinny być inspirowane literaturą – zarówno klasyczną, jak i współczesną.</w:t>
      </w:r>
    </w:p>
    <w:p w14:paraId="4A2286C1" w14:textId="28092090" w:rsidR="00556162" w:rsidRDefault="672E8A4B" w:rsidP="48B79411">
      <w:pPr>
        <w:pStyle w:val="Nagwek4"/>
        <w:shd w:val="clear" w:color="auto" w:fill="FFFFFF" w:themeFill="background1"/>
        <w:spacing w:before="0" w:after="0" w:line="360" w:lineRule="auto"/>
      </w:pPr>
      <w:r w:rsidRPr="48B79411">
        <w:rPr>
          <w:rFonts w:ascii="Noto Sans" w:eastAsia="Noto Sans" w:hAnsi="Noto Sans" w:cs="Noto Sans"/>
          <w:b/>
          <w:bCs/>
          <w:i w:val="0"/>
          <w:iCs w:val="0"/>
          <w:color w:val="0F1015"/>
          <w:sz w:val="27"/>
          <w:szCs w:val="27"/>
        </w:rPr>
        <w:t>5. Wymagania dotyczące prac</w:t>
      </w:r>
    </w:p>
    <w:p w14:paraId="53F3994A" w14:textId="1DB55460" w:rsidR="00556162" w:rsidRDefault="672E8A4B" w:rsidP="48B79411">
      <w:pPr>
        <w:pStyle w:val="Akapitzlist"/>
        <w:numPr>
          <w:ilvl w:val="0"/>
          <w:numId w:val="5"/>
        </w:numPr>
        <w:shd w:val="clear" w:color="auto" w:fill="FFFFFF" w:themeFill="background1"/>
        <w:spacing w:after="0" w:line="330" w:lineRule="auto"/>
        <w:rPr>
          <w:rFonts w:ascii="Noto Sans" w:eastAsia="Noto Sans" w:hAnsi="Noto Sans" w:cs="Noto Sans"/>
          <w:color w:val="0F1015"/>
          <w:sz w:val="21"/>
          <w:szCs w:val="21"/>
        </w:rPr>
      </w:pPr>
      <w:r w:rsidRPr="48B79411">
        <w:rPr>
          <w:rFonts w:ascii="Noto Sans" w:eastAsia="Noto Sans" w:hAnsi="Noto Sans" w:cs="Noto Sans"/>
          <w:color w:val="0F1015"/>
          <w:sz w:val="21"/>
          <w:szCs w:val="21"/>
        </w:rPr>
        <w:t>Technika wykonania: dowolna (rysunek, malarstwo, kolaż, techniki mieszane).</w:t>
      </w:r>
    </w:p>
    <w:p w14:paraId="2E2AAF80" w14:textId="570B38F2" w:rsidR="00556162" w:rsidRDefault="672E8A4B" w:rsidP="48B79411">
      <w:pPr>
        <w:pStyle w:val="Akapitzlist"/>
        <w:numPr>
          <w:ilvl w:val="0"/>
          <w:numId w:val="5"/>
        </w:numPr>
        <w:shd w:val="clear" w:color="auto" w:fill="FFFFFF" w:themeFill="background1"/>
        <w:spacing w:after="0" w:line="330" w:lineRule="auto"/>
        <w:rPr>
          <w:rFonts w:ascii="Noto Sans" w:eastAsia="Noto Sans" w:hAnsi="Noto Sans" w:cs="Noto Sans"/>
          <w:color w:val="0F1015"/>
          <w:sz w:val="21"/>
          <w:szCs w:val="21"/>
        </w:rPr>
      </w:pPr>
      <w:r w:rsidRPr="48B79411">
        <w:rPr>
          <w:rFonts w:ascii="Noto Sans" w:eastAsia="Noto Sans" w:hAnsi="Noto Sans" w:cs="Noto Sans"/>
          <w:color w:val="0F1015"/>
          <w:sz w:val="21"/>
          <w:szCs w:val="21"/>
        </w:rPr>
        <w:t>Format pracy: maksymalnie A3.</w:t>
      </w:r>
    </w:p>
    <w:p w14:paraId="3E057171" w14:textId="05531F6B" w:rsidR="00556162" w:rsidRDefault="672E8A4B" w:rsidP="48B79411">
      <w:pPr>
        <w:pStyle w:val="Akapitzlist"/>
        <w:numPr>
          <w:ilvl w:val="0"/>
          <w:numId w:val="5"/>
        </w:numPr>
        <w:shd w:val="clear" w:color="auto" w:fill="FFFFFF" w:themeFill="background1"/>
        <w:spacing w:after="0" w:line="330" w:lineRule="auto"/>
        <w:rPr>
          <w:rFonts w:ascii="Noto Sans" w:eastAsia="Noto Sans" w:hAnsi="Noto Sans" w:cs="Noto Sans"/>
          <w:color w:val="0F1015"/>
          <w:sz w:val="21"/>
          <w:szCs w:val="21"/>
        </w:rPr>
      </w:pPr>
      <w:r w:rsidRPr="48B79411">
        <w:rPr>
          <w:rFonts w:ascii="Noto Sans" w:eastAsia="Noto Sans" w:hAnsi="Noto Sans" w:cs="Noto Sans"/>
          <w:color w:val="0F1015"/>
          <w:sz w:val="21"/>
          <w:szCs w:val="21"/>
        </w:rPr>
        <w:t>Każda praca musi być wykonana samodzielnie.</w:t>
      </w:r>
    </w:p>
    <w:p w14:paraId="59D0BD56" w14:textId="721AD613" w:rsidR="00556162" w:rsidRDefault="672E8A4B" w:rsidP="48B79411">
      <w:pPr>
        <w:pStyle w:val="Akapitzlist"/>
        <w:numPr>
          <w:ilvl w:val="0"/>
          <w:numId w:val="5"/>
        </w:numPr>
        <w:shd w:val="clear" w:color="auto" w:fill="FFFFFF" w:themeFill="background1"/>
        <w:spacing w:after="0" w:line="330" w:lineRule="auto"/>
        <w:rPr>
          <w:rFonts w:ascii="Noto Sans" w:eastAsia="Noto Sans" w:hAnsi="Noto Sans" w:cs="Noto Sans"/>
          <w:color w:val="0F1015"/>
          <w:sz w:val="21"/>
          <w:szCs w:val="21"/>
        </w:rPr>
      </w:pPr>
      <w:r w:rsidRPr="48B79411">
        <w:rPr>
          <w:rFonts w:ascii="Noto Sans" w:eastAsia="Noto Sans" w:hAnsi="Noto Sans" w:cs="Noto Sans"/>
          <w:color w:val="0F1015"/>
          <w:sz w:val="21"/>
          <w:szCs w:val="21"/>
        </w:rPr>
        <w:t>Na odwrocie pracy należy umieścić: imię i nazwisko autora</w:t>
      </w:r>
      <w:r w:rsidR="3F60B0CF" w:rsidRPr="48B79411">
        <w:rPr>
          <w:rFonts w:ascii="Noto Sans" w:eastAsia="Noto Sans" w:hAnsi="Noto Sans" w:cs="Noto Sans"/>
          <w:color w:val="0F1015"/>
          <w:sz w:val="21"/>
          <w:szCs w:val="21"/>
        </w:rPr>
        <w:t>,</w:t>
      </w:r>
      <w:r w:rsidR="5C02988D" w:rsidRPr="48B79411">
        <w:rPr>
          <w:rFonts w:ascii="Noto Sans" w:eastAsia="Noto Sans" w:hAnsi="Noto Sans" w:cs="Noto Sans"/>
          <w:color w:val="0F1015"/>
          <w:sz w:val="21"/>
          <w:szCs w:val="21"/>
        </w:rPr>
        <w:t xml:space="preserve"> </w:t>
      </w:r>
      <w:r w:rsidRPr="48B79411">
        <w:rPr>
          <w:rFonts w:ascii="Noto Sans" w:eastAsia="Noto Sans" w:hAnsi="Noto Sans" w:cs="Noto Sans"/>
          <w:color w:val="0F1015"/>
          <w:sz w:val="21"/>
          <w:szCs w:val="21"/>
        </w:rPr>
        <w:t>klasę</w:t>
      </w:r>
      <w:r w:rsidR="71576137" w:rsidRPr="48B79411">
        <w:rPr>
          <w:rFonts w:ascii="Noto Sans" w:eastAsia="Noto Sans" w:hAnsi="Noto Sans" w:cs="Noto Sans"/>
          <w:color w:val="0F1015"/>
          <w:sz w:val="21"/>
          <w:szCs w:val="21"/>
        </w:rPr>
        <w:t xml:space="preserve"> </w:t>
      </w:r>
      <w:r w:rsidRPr="48B79411">
        <w:rPr>
          <w:rFonts w:ascii="Noto Sans" w:eastAsia="Noto Sans" w:hAnsi="Noto Sans" w:cs="Noto Sans"/>
          <w:color w:val="0F1015"/>
          <w:sz w:val="21"/>
          <w:szCs w:val="21"/>
        </w:rPr>
        <w:t>oraz tytuł książki, którą praca przedstawia.</w:t>
      </w:r>
    </w:p>
    <w:p w14:paraId="1D5CF845" w14:textId="3C2EB547" w:rsidR="00556162" w:rsidRDefault="672E8A4B" w:rsidP="48B79411">
      <w:pPr>
        <w:pStyle w:val="Akapitzlist"/>
        <w:numPr>
          <w:ilvl w:val="0"/>
          <w:numId w:val="5"/>
        </w:numPr>
        <w:shd w:val="clear" w:color="auto" w:fill="FFFFFF" w:themeFill="background1"/>
        <w:spacing w:after="0" w:line="330" w:lineRule="auto"/>
        <w:rPr>
          <w:rFonts w:ascii="Noto Sans" w:eastAsia="Noto Sans" w:hAnsi="Noto Sans" w:cs="Noto Sans"/>
          <w:color w:val="0F1015"/>
          <w:sz w:val="21"/>
          <w:szCs w:val="21"/>
        </w:rPr>
      </w:pPr>
      <w:r w:rsidRPr="48B79411">
        <w:rPr>
          <w:rFonts w:ascii="Noto Sans" w:eastAsia="Noto Sans" w:hAnsi="Noto Sans" w:cs="Noto Sans"/>
          <w:color w:val="0F1015"/>
          <w:sz w:val="21"/>
          <w:szCs w:val="21"/>
        </w:rPr>
        <w:t>Prace niezgodne z regulaminem nie będą oceniane.</w:t>
      </w:r>
    </w:p>
    <w:p w14:paraId="4A81E665" w14:textId="3579BC74" w:rsidR="00556162" w:rsidRDefault="672E8A4B" w:rsidP="48B79411">
      <w:pPr>
        <w:pStyle w:val="Nagwek4"/>
        <w:shd w:val="clear" w:color="auto" w:fill="FFFFFF" w:themeFill="background1"/>
        <w:spacing w:before="0" w:after="0" w:line="360" w:lineRule="auto"/>
      </w:pPr>
      <w:r w:rsidRPr="48B79411">
        <w:rPr>
          <w:rFonts w:ascii="Noto Sans" w:eastAsia="Noto Sans" w:hAnsi="Noto Sans" w:cs="Noto Sans"/>
          <w:b/>
          <w:bCs/>
          <w:i w:val="0"/>
          <w:iCs w:val="0"/>
          <w:color w:val="0F1015"/>
          <w:sz w:val="27"/>
          <w:szCs w:val="27"/>
        </w:rPr>
        <w:t>6. Zasady zgłaszania prac</w:t>
      </w:r>
    </w:p>
    <w:p w14:paraId="1AFBA2C8" w14:textId="3CA4BCA4" w:rsidR="00556162" w:rsidRDefault="672E8A4B" w:rsidP="48B79411">
      <w:pPr>
        <w:pStyle w:val="Akapitzlist"/>
        <w:numPr>
          <w:ilvl w:val="0"/>
          <w:numId w:val="4"/>
        </w:numPr>
        <w:shd w:val="clear" w:color="auto" w:fill="FFFFFF" w:themeFill="background1"/>
        <w:spacing w:after="0" w:line="330" w:lineRule="auto"/>
        <w:rPr>
          <w:rFonts w:ascii="Noto Sans" w:eastAsia="Noto Sans" w:hAnsi="Noto Sans" w:cs="Noto Sans"/>
          <w:color w:val="0F1015"/>
          <w:sz w:val="21"/>
          <w:szCs w:val="21"/>
        </w:rPr>
      </w:pPr>
      <w:r w:rsidRPr="48B79411">
        <w:rPr>
          <w:rFonts w:ascii="Noto Sans" w:eastAsia="Noto Sans" w:hAnsi="Noto Sans" w:cs="Noto Sans"/>
          <w:color w:val="0F1015"/>
          <w:sz w:val="21"/>
          <w:szCs w:val="21"/>
        </w:rPr>
        <w:t xml:space="preserve">Prace należy dostarczyć do </w:t>
      </w:r>
      <w:r w:rsidR="1581C06A" w:rsidRPr="48B79411">
        <w:rPr>
          <w:rFonts w:ascii="Noto Sans" w:eastAsia="Noto Sans" w:hAnsi="Noto Sans" w:cs="Noto Sans"/>
          <w:color w:val="0F1015"/>
          <w:sz w:val="21"/>
          <w:szCs w:val="21"/>
        </w:rPr>
        <w:t xml:space="preserve">Pani Krystyny Malotka-Baranowskiej do </w:t>
      </w:r>
      <w:r w:rsidR="00C82B2A">
        <w:rPr>
          <w:rFonts w:ascii="Noto Sans" w:eastAsia="Noto Sans" w:hAnsi="Noto Sans" w:cs="Noto Sans"/>
          <w:color w:val="0F1015"/>
          <w:sz w:val="21"/>
          <w:szCs w:val="21"/>
        </w:rPr>
        <w:t>0</w:t>
      </w:r>
      <w:r w:rsidR="00413A81">
        <w:rPr>
          <w:rFonts w:ascii="Noto Sans" w:eastAsia="Noto Sans" w:hAnsi="Noto Sans" w:cs="Noto Sans"/>
          <w:color w:val="0F1015"/>
          <w:sz w:val="21"/>
          <w:szCs w:val="21"/>
        </w:rPr>
        <w:t>6</w:t>
      </w:r>
      <w:r w:rsidR="1581C06A" w:rsidRPr="48B79411">
        <w:rPr>
          <w:rFonts w:ascii="Noto Sans" w:eastAsia="Noto Sans" w:hAnsi="Noto Sans" w:cs="Noto Sans"/>
          <w:color w:val="0F1015"/>
          <w:sz w:val="21"/>
          <w:szCs w:val="21"/>
        </w:rPr>
        <w:t>.0</w:t>
      </w:r>
      <w:r w:rsidR="00C82B2A">
        <w:rPr>
          <w:rFonts w:ascii="Noto Sans" w:eastAsia="Noto Sans" w:hAnsi="Noto Sans" w:cs="Noto Sans"/>
          <w:color w:val="0F1015"/>
          <w:sz w:val="21"/>
          <w:szCs w:val="21"/>
        </w:rPr>
        <w:t>5</w:t>
      </w:r>
      <w:r w:rsidR="1581C06A" w:rsidRPr="48B79411">
        <w:rPr>
          <w:rFonts w:ascii="Noto Sans" w:eastAsia="Noto Sans" w:hAnsi="Noto Sans" w:cs="Noto Sans"/>
          <w:color w:val="0F1015"/>
          <w:sz w:val="21"/>
          <w:szCs w:val="21"/>
        </w:rPr>
        <w:t>.2026.</w:t>
      </w:r>
    </w:p>
    <w:p w14:paraId="18EB8952" w14:textId="3E0E4181" w:rsidR="00556162" w:rsidRDefault="672E8A4B" w:rsidP="48B79411">
      <w:pPr>
        <w:pStyle w:val="Akapitzlist"/>
        <w:numPr>
          <w:ilvl w:val="0"/>
          <w:numId w:val="4"/>
        </w:numPr>
        <w:shd w:val="clear" w:color="auto" w:fill="FFFFFF" w:themeFill="background1"/>
        <w:spacing w:after="0" w:line="330" w:lineRule="auto"/>
        <w:rPr>
          <w:rFonts w:ascii="Noto Sans" w:eastAsia="Noto Sans" w:hAnsi="Noto Sans" w:cs="Noto Sans"/>
          <w:color w:val="0F1015"/>
          <w:sz w:val="21"/>
          <w:szCs w:val="21"/>
        </w:rPr>
      </w:pPr>
      <w:r w:rsidRPr="48B79411">
        <w:rPr>
          <w:rFonts w:ascii="Noto Sans" w:eastAsia="Noto Sans" w:hAnsi="Noto Sans" w:cs="Noto Sans"/>
          <w:color w:val="0F1015"/>
          <w:sz w:val="21"/>
          <w:szCs w:val="21"/>
        </w:rPr>
        <w:t xml:space="preserve">Prace przechodzą na własność Organizatora i mogą być </w:t>
      </w:r>
      <w:r w:rsidR="6E07B670" w:rsidRPr="48B79411">
        <w:rPr>
          <w:rFonts w:ascii="Noto Sans" w:eastAsia="Noto Sans" w:hAnsi="Noto Sans" w:cs="Noto Sans"/>
          <w:color w:val="0F1015"/>
          <w:sz w:val="21"/>
          <w:szCs w:val="21"/>
        </w:rPr>
        <w:t xml:space="preserve">przez niego </w:t>
      </w:r>
      <w:r w:rsidRPr="48B79411">
        <w:rPr>
          <w:rFonts w:ascii="Noto Sans" w:eastAsia="Noto Sans" w:hAnsi="Noto Sans" w:cs="Noto Sans"/>
          <w:color w:val="0F1015"/>
          <w:sz w:val="21"/>
          <w:szCs w:val="21"/>
        </w:rPr>
        <w:t>wykorzystane</w:t>
      </w:r>
      <w:r w:rsidR="2F09007D" w:rsidRPr="48B79411">
        <w:rPr>
          <w:rFonts w:ascii="Noto Sans" w:eastAsia="Noto Sans" w:hAnsi="Noto Sans" w:cs="Noto Sans"/>
          <w:color w:val="0F1015"/>
          <w:sz w:val="21"/>
          <w:szCs w:val="21"/>
        </w:rPr>
        <w:t>.</w:t>
      </w:r>
    </w:p>
    <w:p w14:paraId="60F9DE59" w14:textId="7BF86234" w:rsidR="00556162" w:rsidRDefault="672E8A4B" w:rsidP="48B79411">
      <w:pPr>
        <w:pStyle w:val="Nagwek4"/>
        <w:shd w:val="clear" w:color="auto" w:fill="FFFFFF" w:themeFill="background1"/>
        <w:spacing w:before="0" w:after="0" w:line="360" w:lineRule="auto"/>
      </w:pPr>
      <w:r w:rsidRPr="48B79411">
        <w:rPr>
          <w:rFonts w:ascii="Noto Sans" w:eastAsia="Noto Sans" w:hAnsi="Noto Sans" w:cs="Noto Sans"/>
          <w:b/>
          <w:bCs/>
          <w:i w:val="0"/>
          <w:iCs w:val="0"/>
          <w:color w:val="0F1015"/>
          <w:sz w:val="27"/>
          <w:szCs w:val="27"/>
        </w:rPr>
        <w:t>7. Ocena prac</w:t>
      </w:r>
    </w:p>
    <w:p w14:paraId="195B092F" w14:textId="3C241E6B" w:rsidR="00556162" w:rsidRDefault="672E8A4B" w:rsidP="48B79411">
      <w:pPr>
        <w:pStyle w:val="Akapitzlist"/>
        <w:numPr>
          <w:ilvl w:val="0"/>
          <w:numId w:val="3"/>
        </w:numPr>
        <w:shd w:val="clear" w:color="auto" w:fill="FFFFFF" w:themeFill="background1"/>
        <w:spacing w:after="0" w:line="330" w:lineRule="auto"/>
        <w:rPr>
          <w:rFonts w:ascii="Noto Sans" w:eastAsia="Noto Sans" w:hAnsi="Noto Sans" w:cs="Noto Sans"/>
          <w:color w:val="0F1015"/>
          <w:sz w:val="21"/>
          <w:szCs w:val="21"/>
        </w:rPr>
      </w:pPr>
      <w:r w:rsidRPr="48B79411">
        <w:rPr>
          <w:rFonts w:ascii="Noto Sans" w:eastAsia="Noto Sans" w:hAnsi="Noto Sans" w:cs="Noto Sans"/>
          <w:color w:val="0F1015"/>
          <w:sz w:val="21"/>
          <w:szCs w:val="21"/>
        </w:rPr>
        <w:t>Prace oceni komisja konkursowa powołana przez Organizatora.</w:t>
      </w:r>
    </w:p>
    <w:p w14:paraId="4BCFAE1F" w14:textId="3CEA8EA1" w:rsidR="00556162" w:rsidRDefault="672E8A4B" w:rsidP="48B79411">
      <w:pPr>
        <w:pStyle w:val="Akapitzlist"/>
        <w:numPr>
          <w:ilvl w:val="0"/>
          <w:numId w:val="3"/>
        </w:numPr>
        <w:shd w:val="clear" w:color="auto" w:fill="FFFFFF" w:themeFill="background1"/>
        <w:spacing w:after="0" w:line="330" w:lineRule="auto"/>
        <w:rPr>
          <w:rFonts w:ascii="Noto Sans" w:eastAsia="Noto Sans" w:hAnsi="Noto Sans" w:cs="Noto Sans"/>
          <w:color w:val="0F1015"/>
          <w:sz w:val="21"/>
          <w:szCs w:val="21"/>
        </w:rPr>
      </w:pPr>
      <w:r w:rsidRPr="48B79411">
        <w:rPr>
          <w:rFonts w:ascii="Noto Sans" w:eastAsia="Noto Sans" w:hAnsi="Noto Sans" w:cs="Noto Sans"/>
          <w:color w:val="0F1015"/>
          <w:sz w:val="21"/>
          <w:szCs w:val="21"/>
        </w:rPr>
        <w:t>Kryteria oceny: zgodność z tematem, pomysłowość, estetyka wykonania, oryginalność.</w:t>
      </w:r>
    </w:p>
    <w:p w14:paraId="490E05C6" w14:textId="5F298034" w:rsidR="00556162" w:rsidRDefault="672E8A4B" w:rsidP="48B79411">
      <w:pPr>
        <w:pStyle w:val="Akapitzlist"/>
        <w:numPr>
          <w:ilvl w:val="0"/>
          <w:numId w:val="3"/>
        </w:numPr>
        <w:shd w:val="clear" w:color="auto" w:fill="FFFFFF" w:themeFill="background1"/>
        <w:spacing w:after="0" w:line="330" w:lineRule="auto"/>
        <w:rPr>
          <w:rFonts w:ascii="Noto Sans" w:eastAsia="Noto Sans" w:hAnsi="Noto Sans" w:cs="Noto Sans"/>
          <w:color w:val="0F1015"/>
          <w:sz w:val="21"/>
          <w:szCs w:val="21"/>
        </w:rPr>
      </w:pPr>
      <w:r w:rsidRPr="48B79411">
        <w:rPr>
          <w:rFonts w:ascii="Noto Sans" w:eastAsia="Noto Sans" w:hAnsi="Noto Sans" w:cs="Noto Sans"/>
          <w:color w:val="0F1015"/>
          <w:sz w:val="21"/>
          <w:szCs w:val="21"/>
        </w:rPr>
        <w:t>Decyzje komisji są ostateczne i nie podlegają odwołaniu.</w:t>
      </w:r>
    </w:p>
    <w:p w14:paraId="04C72DA7" w14:textId="1FC254EA" w:rsidR="00556162" w:rsidRDefault="672E8A4B" w:rsidP="48B79411">
      <w:pPr>
        <w:pStyle w:val="Nagwek4"/>
        <w:shd w:val="clear" w:color="auto" w:fill="FFFFFF" w:themeFill="background1"/>
        <w:spacing w:before="0" w:after="0" w:line="360" w:lineRule="auto"/>
      </w:pPr>
      <w:r w:rsidRPr="48B79411">
        <w:rPr>
          <w:rFonts w:ascii="Noto Sans" w:eastAsia="Noto Sans" w:hAnsi="Noto Sans" w:cs="Noto Sans"/>
          <w:b/>
          <w:bCs/>
          <w:i w:val="0"/>
          <w:iCs w:val="0"/>
          <w:color w:val="0F1015"/>
          <w:sz w:val="27"/>
          <w:szCs w:val="27"/>
        </w:rPr>
        <w:lastRenderedPageBreak/>
        <w:t>8. Nagrody</w:t>
      </w:r>
    </w:p>
    <w:p w14:paraId="319CCD4F" w14:textId="05BE4E75" w:rsidR="00556162" w:rsidRDefault="672E8A4B" w:rsidP="48B79411">
      <w:pPr>
        <w:pStyle w:val="Akapitzlist"/>
        <w:numPr>
          <w:ilvl w:val="0"/>
          <w:numId w:val="2"/>
        </w:numPr>
        <w:shd w:val="clear" w:color="auto" w:fill="FFFFFF" w:themeFill="background1"/>
        <w:spacing w:after="0" w:line="330" w:lineRule="auto"/>
        <w:rPr>
          <w:rFonts w:ascii="Noto Sans" w:eastAsia="Noto Sans" w:hAnsi="Noto Sans" w:cs="Noto Sans"/>
          <w:color w:val="0F1015"/>
          <w:sz w:val="21"/>
          <w:szCs w:val="21"/>
        </w:rPr>
      </w:pPr>
      <w:r w:rsidRPr="48B79411">
        <w:rPr>
          <w:rFonts w:ascii="Noto Sans" w:eastAsia="Noto Sans" w:hAnsi="Noto Sans" w:cs="Noto Sans"/>
          <w:color w:val="0F1015"/>
          <w:sz w:val="21"/>
          <w:szCs w:val="21"/>
        </w:rPr>
        <w:t>Organizator przewiduje przyznanie nagród rzeczowych i wyróżnień w poszczególnych kategoriach wiekowych.</w:t>
      </w:r>
    </w:p>
    <w:p w14:paraId="069BAF23" w14:textId="25DBB195" w:rsidR="00556162" w:rsidRDefault="672E8A4B" w:rsidP="48B79411">
      <w:pPr>
        <w:pStyle w:val="Nagwek4"/>
        <w:shd w:val="clear" w:color="auto" w:fill="FFFFFF" w:themeFill="background1"/>
        <w:spacing w:before="0" w:after="0" w:line="360" w:lineRule="auto"/>
      </w:pPr>
      <w:r w:rsidRPr="48B79411">
        <w:rPr>
          <w:rFonts w:ascii="Noto Sans" w:eastAsia="Noto Sans" w:hAnsi="Noto Sans" w:cs="Noto Sans"/>
          <w:b/>
          <w:bCs/>
          <w:i w:val="0"/>
          <w:iCs w:val="0"/>
          <w:color w:val="0F1015"/>
          <w:sz w:val="27"/>
          <w:szCs w:val="27"/>
        </w:rPr>
        <w:t>9. Postanowienia końcowe</w:t>
      </w:r>
    </w:p>
    <w:p w14:paraId="7A3D1058" w14:textId="1790300F" w:rsidR="00556162" w:rsidRDefault="672E8A4B" w:rsidP="48B79411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330" w:lineRule="auto"/>
        <w:rPr>
          <w:rFonts w:ascii="Noto Sans" w:eastAsia="Noto Sans" w:hAnsi="Noto Sans" w:cs="Noto Sans"/>
          <w:color w:val="0F1015"/>
          <w:sz w:val="21"/>
          <w:szCs w:val="21"/>
        </w:rPr>
      </w:pPr>
      <w:r w:rsidRPr="48B79411">
        <w:rPr>
          <w:rFonts w:ascii="Noto Sans" w:eastAsia="Noto Sans" w:hAnsi="Noto Sans" w:cs="Noto Sans"/>
          <w:color w:val="0F1015"/>
          <w:sz w:val="21"/>
          <w:szCs w:val="21"/>
        </w:rPr>
        <w:t>Zgłoszenie pracy do konkursu jest równoznaczne z akceptacją niniejszego regulaminu.</w:t>
      </w:r>
    </w:p>
    <w:p w14:paraId="6CFACF5D" w14:textId="7E4DA374" w:rsidR="00556162" w:rsidRDefault="672E8A4B" w:rsidP="48B79411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330" w:lineRule="auto"/>
        <w:rPr>
          <w:rFonts w:ascii="Noto Sans" w:eastAsia="Noto Sans" w:hAnsi="Noto Sans" w:cs="Noto Sans"/>
          <w:color w:val="0F1015"/>
          <w:sz w:val="21"/>
          <w:szCs w:val="21"/>
        </w:rPr>
      </w:pPr>
      <w:r w:rsidRPr="48B79411">
        <w:rPr>
          <w:rFonts w:ascii="Noto Sans" w:eastAsia="Noto Sans" w:hAnsi="Noto Sans" w:cs="Noto Sans"/>
          <w:color w:val="0F1015"/>
          <w:sz w:val="21"/>
          <w:szCs w:val="21"/>
        </w:rPr>
        <w:t>Organizator zastrzega sobie prawo do zmian w regulaminie, jeśli zajdzie taka potrzeba.</w:t>
      </w:r>
    </w:p>
    <w:p w14:paraId="57375426" w14:textId="7A6E2EC1" w:rsidR="00556162" w:rsidRDefault="672E8A4B" w:rsidP="48B79411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330" w:lineRule="auto"/>
        <w:rPr>
          <w:rFonts w:ascii="Noto Sans" w:eastAsia="Noto Sans" w:hAnsi="Noto Sans" w:cs="Noto Sans"/>
          <w:color w:val="0F1015"/>
          <w:sz w:val="21"/>
          <w:szCs w:val="21"/>
        </w:rPr>
      </w:pPr>
      <w:r w:rsidRPr="48B79411">
        <w:rPr>
          <w:rFonts w:ascii="Noto Sans" w:eastAsia="Noto Sans" w:hAnsi="Noto Sans" w:cs="Noto Sans"/>
          <w:color w:val="0F1015"/>
          <w:sz w:val="21"/>
          <w:szCs w:val="21"/>
        </w:rPr>
        <w:t>W sprawach nieuregulowanych niniejszym regulaminem decyduje Organizator.</w:t>
      </w:r>
    </w:p>
    <w:sectPr w:rsidR="005561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8B90F"/>
    <w:multiLevelType w:val="hybridMultilevel"/>
    <w:tmpl w:val="B460737A"/>
    <w:lvl w:ilvl="0" w:tplc="758E38D8">
      <w:start w:val="1"/>
      <w:numFmt w:val="decimal"/>
      <w:lvlText w:val="%1."/>
      <w:lvlJc w:val="left"/>
      <w:pPr>
        <w:ind w:left="720" w:hanging="360"/>
      </w:pPr>
    </w:lvl>
    <w:lvl w:ilvl="1" w:tplc="22128D72">
      <w:start w:val="1"/>
      <w:numFmt w:val="lowerLetter"/>
      <w:lvlText w:val="%2."/>
      <w:lvlJc w:val="left"/>
      <w:pPr>
        <w:ind w:left="1440" w:hanging="360"/>
      </w:pPr>
    </w:lvl>
    <w:lvl w:ilvl="2" w:tplc="E9529CF2">
      <w:start w:val="1"/>
      <w:numFmt w:val="lowerRoman"/>
      <w:lvlText w:val="%3."/>
      <w:lvlJc w:val="right"/>
      <w:pPr>
        <w:ind w:left="2160" w:hanging="180"/>
      </w:pPr>
    </w:lvl>
    <w:lvl w:ilvl="3" w:tplc="7DD248B0">
      <w:start w:val="1"/>
      <w:numFmt w:val="decimal"/>
      <w:lvlText w:val="%4."/>
      <w:lvlJc w:val="left"/>
      <w:pPr>
        <w:ind w:left="2880" w:hanging="360"/>
      </w:pPr>
    </w:lvl>
    <w:lvl w:ilvl="4" w:tplc="E7A6894A">
      <w:start w:val="1"/>
      <w:numFmt w:val="lowerLetter"/>
      <w:lvlText w:val="%5."/>
      <w:lvlJc w:val="left"/>
      <w:pPr>
        <w:ind w:left="3600" w:hanging="360"/>
      </w:pPr>
    </w:lvl>
    <w:lvl w:ilvl="5" w:tplc="6A96931C">
      <w:start w:val="1"/>
      <w:numFmt w:val="lowerRoman"/>
      <w:lvlText w:val="%6."/>
      <w:lvlJc w:val="right"/>
      <w:pPr>
        <w:ind w:left="4320" w:hanging="180"/>
      </w:pPr>
    </w:lvl>
    <w:lvl w:ilvl="6" w:tplc="16867DA0">
      <w:start w:val="1"/>
      <w:numFmt w:val="decimal"/>
      <w:lvlText w:val="%7."/>
      <w:lvlJc w:val="left"/>
      <w:pPr>
        <w:ind w:left="5040" w:hanging="360"/>
      </w:pPr>
    </w:lvl>
    <w:lvl w:ilvl="7" w:tplc="ED5C88BE">
      <w:start w:val="1"/>
      <w:numFmt w:val="lowerLetter"/>
      <w:lvlText w:val="%8."/>
      <w:lvlJc w:val="left"/>
      <w:pPr>
        <w:ind w:left="5760" w:hanging="360"/>
      </w:pPr>
    </w:lvl>
    <w:lvl w:ilvl="8" w:tplc="7E4A70A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00D6C"/>
    <w:multiLevelType w:val="hybridMultilevel"/>
    <w:tmpl w:val="571E74AE"/>
    <w:lvl w:ilvl="0" w:tplc="B67E85EE">
      <w:start w:val="1"/>
      <w:numFmt w:val="decimal"/>
      <w:lvlText w:val="%1."/>
      <w:lvlJc w:val="left"/>
      <w:pPr>
        <w:ind w:left="720" w:hanging="360"/>
      </w:pPr>
    </w:lvl>
    <w:lvl w:ilvl="1" w:tplc="8AD8ECAE">
      <w:start w:val="1"/>
      <w:numFmt w:val="lowerLetter"/>
      <w:lvlText w:val="%2."/>
      <w:lvlJc w:val="left"/>
      <w:pPr>
        <w:ind w:left="1440" w:hanging="360"/>
      </w:pPr>
    </w:lvl>
    <w:lvl w:ilvl="2" w:tplc="62FEFE0C">
      <w:start w:val="1"/>
      <w:numFmt w:val="lowerRoman"/>
      <w:lvlText w:val="%3."/>
      <w:lvlJc w:val="right"/>
      <w:pPr>
        <w:ind w:left="2160" w:hanging="180"/>
      </w:pPr>
    </w:lvl>
    <w:lvl w:ilvl="3" w:tplc="D174CE30">
      <w:start w:val="1"/>
      <w:numFmt w:val="decimal"/>
      <w:lvlText w:val="%4."/>
      <w:lvlJc w:val="left"/>
      <w:pPr>
        <w:ind w:left="2880" w:hanging="360"/>
      </w:pPr>
    </w:lvl>
    <w:lvl w:ilvl="4" w:tplc="8BB633AE">
      <w:start w:val="1"/>
      <w:numFmt w:val="lowerLetter"/>
      <w:lvlText w:val="%5."/>
      <w:lvlJc w:val="left"/>
      <w:pPr>
        <w:ind w:left="3600" w:hanging="360"/>
      </w:pPr>
    </w:lvl>
    <w:lvl w:ilvl="5" w:tplc="2930A092">
      <w:start w:val="1"/>
      <w:numFmt w:val="lowerRoman"/>
      <w:lvlText w:val="%6."/>
      <w:lvlJc w:val="right"/>
      <w:pPr>
        <w:ind w:left="4320" w:hanging="180"/>
      </w:pPr>
    </w:lvl>
    <w:lvl w:ilvl="6" w:tplc="6AE8ADB0">
      <w:start w:val="1"/>
      <w:numFmt w:val="decimal"/>
      <w:lvlText w:val="%7."/>
      <w:lvlJc w:val="left"/>
      <w:pPr>
        <w:ind w:left="5040" w:hanging="360"/>
      </w:pPr>
    </w:lvl>
    <w:lvl w:ilvl="7" w:tplc="A37C6F96">
      <w:start w:val="1"/>
      <w:numFmt w:val="lowerLetter"/>
      <w:lvlText w:val="%8."/>
      <w:lvlJc w:val="left"/>
      <w:pPr>
        <w:ind w:left="5760" w:hanging="360"/>
      </w:pPr>
    </w:lvl>
    <w:lvl w:ilvl="8" w:tplc="4A201FD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99A59"/>
    <w:multiLevelType w:val="hybridMultilevel"/>
    <w:tmpl w:val="07B27A3C"/>
    <w:lvl w:ilvl="0" w:tplc="E7A2C5FA">
      <w:start w:val="1"/>
      <w:numFmt w:val="decimal"/>
      <w:lvlText w:val="%1."/>
      <w:lvlJc w:val="left"/>
      <w:pPr>
        <w:ind w:left="720" w:hanging="360"/>
      </w:pPr>
    </w:lvl>
    <w:lvl w:ilvl="1" w:tplc="AAF4D9CE">
      <w:start w:val="1"/>
      <w:numFmt w:val="lowerLetter"/>
      <w:lvlText w:val="%2."/>
      <w:lvlJc w:val="left"/>
      <w:pPr>
        <w:ind w:left="1440" w:hanging="360"/>
      </w:pPr>
    </w:lvl>
    <w:lvl w:ilvl="2" w:tplc="60BEACE0">
      <w:start w:val="1"/>
      <w:numFmt w:val="lowerRoman"/>
      <w:lvlText w:val="%3."/>
      <w:lvlJc w:val="right"/>
      <w:pPr>
        <w:ind w:left="2160" w:hanging="180"/>
      </w:pPr>
    </w:lvl>
    <w:lvl w:ilvl="3" w:tplc="A2120748">
      <w:start w:val="1"/>
      <w:numFmt w:val="decimal"/>
      <w:lvlText w:val="%4."/>
      <w:lvlJc w:val="left"/>
      <w:pPr>
        <w:ind w:left="2880" w:hanging="360"/>
      </w:pPr>
    </w:lvl>
    <w:lvl w:ilvl="4" w:tplc="A5869614">
      <w:start w:val="1"/>
      <w:numFmt w:val="lowerLetter"/>
      <w:lvlText w:val="%5."/>
      <w:lvlJc w:val="left"/>
      <w:pPr>
        <w:ind w:left="3600" w:hanging="360"/>
      </w:pPr>
    </w:lvl>
    <w:lvl w:ilvl="5" w:tplc="0C62460A">
      <w:start w:val="1"/>
      <w:numFmt w:val="lowerRoman"/>
      <w:lvlText w:val="%6."/>
      <w:lvlJc w:val="right"/>
      <w:pPr>
        <w:ind w:left="4320" w:hanging="180"/>
      </w:pPr>
    </w:lvl>
    <w:lvl w:ilvl="6" w:tplc="5592369C">
      <w:start w:val="1"/>
      <w:numFmt w:val="decimal"/>
      <w:lvlText w:val="%7."/>
      <w:lvlJc w:val="left"/>
      <w:pPr>
        <w:ind w:left="5040" w:hanging="360"/>
      </w:pPr>
    </w:lvl>
    <w:lvl w:ilvl="7" w:tplc="7E4CA4C6">
      <w:start w:val="1"/>
      <w:numFmt w:val="lowerLetter"/>
      <w:lvlText w:val="%8."/>
      <w:lvlJc w:val="left"/>
      <w:pPr>
        <w:ind w:left="5760" w:hanging="360"/>
      </w:pPr>
    </w:lvl>
    <w:lvl w:ilvl="8" w:tplc="DD00DED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F49BA"/>
    <w:multiLevelType w:val="hybridMultilevel"/>
    <w:tmpl w:val="646C15C0"/>
    <w:lvl w:ilvl="0" w:tplc="D8C8173A">
      <w:start w:val="1"/>
      <w:numFmt w:val="decimal"/>
      <w:lvlText w:val="%1."/>
      <w:lvlJc w:val="left"/>
      <w:pPr>
        <w:ind w:left="720" w:hanging="360"/>
      </w:pPr>
    </w:lvl>
    <w:lvl w:ilvl="1" w:tplc="70061190">
      <w:start w:val="1"/>
      <w:numFmt w:val="lowerLetter"/>
      <w:lvlText w:val="%2."/>
      <w:lvlJc w:val="left"/>
      <w:pPr>
        <w:ind w:left="1440" w:hanging="360"/>
      </w:pPr>
    </w:lvl>
    <w:lvl w:ilvl="2" w:tplc="19007994">
      <w:start w:val="1"/>
      <w:numFmt w:val="lowerRoman"/>
      <w:lvlText w:val="%3."/>
      <w:lvlJc w:val="right"/>
      <w:pPr>
        <w:ind w:left="2160" w:hanging="180"/>
      </w:pPr>
    </w:lvl>
    <w:lvl w:ilvl="3" w:tplc="8040B930">
      <w:start w:val="1"/>
      <w:numFmt w:val="decimal"/>
      <w:lvlText w:val="%4."/>
      <w:lvlJc w:val="left"/>
      <w:pPr>
        <w:ind w:left="2880" w:hanging="360"/>
      </w:pPr>
    </w:lvl>
    <w:lvl w:ilvl="4" w:tplc="F82E8084">
      <w:start w:val="1"/>
      <w:numFmt w:val="lowerLetter"/>
      <w:lvlText w:val="%5."/>
      <w:lvlJc w:val="left"/>
      <w:pPr>
        <w:ind w:left="3600" w:hanging="360"/>
      </w:pPr>
    </w:lvl>
    <w:lvl w:ilvl="5" w:tplc="EC809404">
      <w:start w:val="1"/>
      <w:numFmt w:val="lowerRoman"/>
      <w:lvlText w:val="%6."/>
      <w:lvlJc w:val="right"/>
      <w:pPr>
        <w:ind w:left="4320" w:hanging="180"/>
      </w:pPr>
    </w:lvl>
    <w:lvl w:ilvl="6" w:tplc="C32CF4BE">
      <w:start w:val="1"/>
      <w:numFmt w:val="decimal"/>
      <w:lvlText w:val="%7."/>
      <w:lvlJc w:val="left"/>
      <w:pPr>
        <w:ind w:left="5040" w:hanging="360"/>
      </w:pPr>
    </w:lvl>
    <w:lvl w:ilvl="7" w:tplc="BCF21B1A">
      <w:start w:val="1"/>
      <w:numFmt w:val="lowerLetter"/>
      <w:lvlText w:val="%8."/>
      <w:lvlJc w:val="left"/>
      <w:pPr>
        <w:ind w:left="5760" w:hanging="360"/>
      </w:pPr>
    </w:lvl>
    <w:lvl w:ilvl="8" w:tplc="04D26BC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027269"/>
    <w:multiLevelType w:val="hybridMultilevel"/>
    <w:tmpl w:val="AE64B080"/>
    <w:lvl w:ilvl="0" w:tplc="8EE2D9C2">
      <w:start w:val="1"/>
      <w:numFmt w:val="decimal"/>
      <w:lvlText w:val="%1."/>
      <w:lvlJc w:val="left"/>
      <w:pPr>
        <w:ind w:left="720" w:hanging="360"/>
      </w:pPr>
    </w:lvl>
    <w:lvl w:ilvl="1" w:tplc="86841EA4">
      <w:start w:val="1"/>
      <w:numFmt w:val="lowerLetter"/>
      <w:lvlText w:val="%2."/>
      <w:lvlJc w:val="left"/>
      <w:pPr>
        <w:ind w:left="1440" w:hanging="360"/>
      </w:pPr>
    </w:lvl>
    <w:lvl w:ilvl="2" w:tplc="F9CE11E0">
      <w:start w:val="1"/>
      <w:numFmt w:val="lowerRoman"/>
      <w:lvlText w:val="%3."/>
      <w:lvlJc w:val="right"/>
      <w:pPr>
        <w:ind w:left="2160" w:hanging="180"/>
      </w:pPr>
    </w:lvl>
    <w:lvl w:ilvl="3" w:tplc="3C4ED354">
      <w:start w:val="1"/>
      <w:numFmt w:val="decimal"/>
      <w:lvlText w:val="%4."/>
      <w:lvlJc w:val="left"/>
      <w:pPr>
        <w:ind w:left="2880" w:hanging="360"/>
      </w:pPr>
    </w:lvl>
    <w:lvl w:ilvl="4" w:tplc="D90678C8">
      <w:start w:val="1"/>
      <w:numFmt w:val="lowerLetter"/>
      <w:lvlText w:val="%5."/>
      <w:lvlJc w:val="left"/>
      <w:pPr>
        <w:ind w:left="3600" w:hanging="360"/>
      </w:pPr>
    </w:lvl>
    <w:lvl w:ilvl="5" w:tplc="1EA290E4">
      <w:start w:val="1"/>
      <w:numFmt w:val="lowerRoman"/>
      <w:lvlText w:val="%6."/>
      <w:lvlJc w:val="right"/>
      <w:pPr>
        <w:ind w:left="4320" w:hanging="180"/>
      </w:pPr>
    </w:lvl>
    <w:lvl w:ilvl="6" w:tplc="041890A6">
      <w:start w:val="1"/>
      <w:numFmt w:val="decimal"/>
      <w:lvlText w:val="%7."/>
      <w:lvlJc w:val="left"/>
      <w:pPr>
        <w:ind w:left="5040" w:hanging="360"/>
      </w:pPr>
    </w:lvl>
    <w:lvl w:ilvl="7" w:tplc="AAD2E9DC">
      <w:start w:val="1"/>
      <w:numFmt w:val="lowerLetter"/>
      <w:lvlText w:val="%8."/>
      <w:lvlJc w:val="left"/>
      <w:pPr>
        <w:ind w:left="5760" w:hanging="360"/>
      </w:pPr>
    </w:lvl>
    <w:lvl w:ilvl="8" w:tplc="40AA1F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BC583"/>
    <w:multiLevelType w:val="hybridMultilevel"/>
    <w:tmpl w:val="C1DCBFB8"/>
    <w:lvl w:ilvl="0" w:tplc="73C27D4E">
      <w:start w:val="1"/>
      <w:numFmt w:val="decimal"/>
      <w:lvlText w:val="%1."/>
      <w:lvlJc w:val="left"/>
      <w:pPr>
        <w:ind w:left="720" w:hanging="360"/>
      </w:pPr>
    </w:lvl>
    <w:lvl w:ilvl="1" w:tplc="794863E6">
      <w:start w:val="1"/>
      <w:numFmt w:val="lowerLetter"/>
      <w:lvlText w:val="%2."/>
      <w:lvlJc w:val="left"/>
      <w:pPr>
        <w:ind w:left="1440" w:hanging="360"/>
      </w:pPr>
    </w:lvl>
    <w:lvl w:ilvl="2" w:tplc="002E250A">
      <w:start w:val="1"/>
      <w:numFmt w:val="lowerRoman"/>
      <w:lvlText w:val="%3."/>
      <w:lvlJc w:val="right"/>
      <w:pPr>
        <w:ind w:left="2160" w:hanging="180"/>
      </w:pPr>
    </w:lvl>
    <w:lvl w:ilvl="3" w:tplc="54943E74">
      <w:start w:val="1"/>
      <w:numFmt w:val="decimal"/>
      <w:lvlText w:val="%4."/>
      <w:lvlJc w:val="left"/>
      <w:pPr>
        <w:ind w:left="2880" w:hanging="360"/>
      </w:pPr>
    </w:lvl>
    <w:lvl w:ilvl="4" w:tplc="4A92461A">
      <w:start w:val="1"/>
      <w:numFmt w:val="lowerLetter"/>
      <w:lvlText w:val="%5."/>
      <w:lvlJc w:val="left"/>
      <w:pPr>
        <w:ind w:left="3600" w:hanging="360"/>
      </w:pPr>
    </w:lvl>
    <w:lvl w:ilvl="5" w:tplc="BFF21EEE">
      <w:start w:val="1"/>
      <w:numFmt w:val="lowerRoman"/>
      <w:lvlText w:val="%6."/>
      <w:lvlJc w:val="right"/>
      <w:pPr>
        <w:ind w:left="4320" w:hanging="180"/>
      </w:pPr>
    </w:lvl>
    <w:lvl w:ilvl="6" w:tplc="0B94A322">
      <w:start w:val="1"/>
      <w:numFmt w:val="decimal"/>
      <w:lvlText w:val="%7."/>
      <w:lvlJc w:val="left"/>
      <w:pPr>
        <w:ind w:left="5040" w:hanging="360"/>
      </w:pPr>
    </w:lvl>
    <w:lvl w:ilvl="7" w:tplc="ECFAB55E">
      <w:start w:val="1"/>
      <w:numFmt w:val="lowerLetter"/>
      <w:lvlText w:val="%8."/>
      <w:lvlJc w:val="left"/>
      <w:pPr>
        <w:ind w:left="5760" w:hanging="360"/>
      </w:pPr>
    </w:lvl>
    <w:lvl w:ilvl="8" w:tplc="61F46AC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40B28"/>
    <w:multiLevelType w:val="hybridMultilevel"/>
    <w:tmpl w:val="CECAC258"/>
    <w:lvl w:ilvl="0" w:tplc="49D619F6">
      <w:start w:val="1"/>
      <w:numFmt w:val="decimal"/>
      <w:lvlText w:val="%1."/>
      <w:lvlJc w:val="left"/>
      <w:pPr>
        <w:ind w:left="720" w:hanging="360"/>
      </w:pPr>
    </w:lvl>
    <w:lvl w:ilvl="1" w:tplc="4D2CFFA6">
      <w:start w:val="1"/>
      <w:numFmt w:val="lowerLetter"/>
      <w:lvlText w:val="%2."/>
      <w:lvlJc w:val="left"/>
      <w:pPr>
        <w:ind w:left="1440" w:hanging="360"/>
      </w:pPr>
    </w:lvl>
    <w:lvl w:ilvl="2" w:tplc="2BAA8F06">
      <w:start w:val="1"/>
      <w:numFmt w:val="lowerRoman"/>
      <w:lvlText w:val="%3."/>
      <w:lvlJc w:val="right"/>
      <w:pPr>
        <w:ind w:left="2160" w:hanging="180"/>
      </w:pPr>
    </w:lvl>
    <w:lvl w:ilvl="3" w:tplc="64B4B0E0">
      <w:start w:val="1"/>
      <w:numFmt w:val="decimal"/>
      <w:lvlText w:val="%4."/>
      <w:lvlJc w:val="left"/>
      <w:pPr>
        <w:ind w:left="2880" w:hanging="360"/>
      </w:pPr>
    </w:lvl>
    <w:lvl w:ilvl="4" w:tplc="38AC866E">
      <w:start w:val="1"/>
      <w:numFmt w:val="lowerLetter"/>
      <w:lvlText w:val="%5."/>
      <w:lvlJc w:val="left"/>
      <w:pPr>
        <w:ind w:left="3600" w:hanging="360"/>
      </w:pPr>
    </w:lvl>
    <w:lvl w:ilvl="5" w:tplc="8CB69264">
      <w:start w:val="1"/>
      <w:numFmt w:val="lowerRoman"/>
      <w:lvlText w:val="%6."/>
      <w:lvlJc w:val="right"/>
      <w:pPr>
        <w:ind w:left="4320" w:hanging="180"/>
      </w:pPr>
    </w:lvl>
    <w:lvl w:ilvl="6" w:tplc="7EDC48F8">
      <w:start w:val="1"/>
      <w:numFmt w:val="decimal"/>
      <w:lvlText w:val="%7."/>
      <w:lvlJc w:val="left"/>
      <w:pPr>
        <w:ind w:left="5040" w:hanging="360"/>
      </w:pPr>
    </w:lvl>
    <w:lvl w:ilvl="7" w:tplc="D03416EE">
      <w:start w:val="1"/>
      <w:numFmt w:val="lowerLetter"/>
      <w:lvlText w:val="%8."/>
      <w:lvlJc w:val="left"/>
      <w:pPr>
        <w:ind w:left="5760" w:hanging="360"/>
      </w:pPr>
    </w:lvl>
    <w:lvl w:ilvl="8" w:tplc="EFE6CE1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65CC6"/>
    <w:multiLevelType w:val="hybridMultilevel"/>
    <w:tmpl w:val="B3D8EB26"/>
    <w:lvl w:ilvl="0" w:tplc="C92E8E94">
      <w:start w:val="1"/>
      <w:numFmt w:val="decimal"/>
      <w:lvlText w:val="%1."/>
      <w:lvlJc w:val="left"/>
      <w:pPr>
        <w:ind w:left="720" w:hanging="360"/>
      </w:pPr>
    </w:lvl>
    <w:lvl w:ilvl="1" w:tplc="6ECAD6D2">
      <w:start w:val="1"/>
      <w:numFmt w:val="lowerLetter"/>
      <w:lvlText w:val="%2."/>
      <w:lvlJc w:val="left"/>
      <w:pPr>
        <w:ind w:left="1440" w:hanging="360"/>
      </w:pPr>
    </w:lvl>
    <w:lvl w:ilvl="2" w:tplc="C9647B5C">
      <w:start w:val="1"/>
      <w:numFmt w:val="lowerRoman"/>
      <w:lvlText w:val="%3."/>
      <w:lvlJc w:val="right"/>
      <w:pPr>
        <w:ind w:left="2160" w:hanging="180"/>
      </w:pPr>
    </w:lvl>
    <w:lvl w:ilvl="3" w:tplc="E5188E32">
      <w:start w:val="1"/>
      <w:numFmt w:val="decimal"/>
      <w:lvlText w:val="%4."/>
      <w:lvlJc w:val="left"/>
      <w:pPr>
        <w:ind w:left="2880" w:hanging="360"/>
      </w:pPr>
    </w:lvl>
    <w:lvl w:ilvl="4" w:tplc="93BC234A">
      <w:start w:val="1"/>
      <w:numFmt w:val="lowerLetter"/>
      <w:lvlText w:val="%5."/>
      <w:lvlJc w:val="left"/>
      <w:pPr>
        <w:ind w:left="3600" w:hanging="360"/>
      </w:pPr>
    </w:lvl>
    <w:lvl w:ilvl="5" w:tplc="3088624E">
      <w:start w:val="1"/>
      <w:numFmt w:val="lowerRoman"/>
      <w:lvlText w:val="%6."/>
      <w:lvlJc w:val="right"/>
      <w:pPr>
        <w:ind w:left="4320" w:hanging="180"/>
      </w:pPr>
    </w:lvl>
    <w:lvl w:ilvl="6" w:tplc="C8EEDC24">
      <w:start w:val="1"/>
      <w:numFmt w:val="decimal"/>
      <w:lvlText w:val="%7."/>
      <w:lvlJc w:val="left"/>
      <w:pPr>
        <w:ind w:left="5040" w:hanging="360"/>
      </w:pPr>
    </w:lvl>
    <w:lvl w:ilvl="7" w:tplc="D1C0648C">
      <w:start w:val="1"/>
      <w:numFmt w:val="lowerLetter"/>
      <w:lvlText w:val="%8."/>
      <w:lvlJc w:val="left"/>
      <w:pPr>
        <w:ind w:left="5760" w:hanging="360"/>
      </w:pPr>
    </w:lvl>
    <w:lvl w:ilvl="8" w:tplc="BB0EC186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650537">
    <w:abstractNumId w:val="7"/>
  </w:num>
  <w:num w:numId="2" w16cid:durableId="1395356350">
    <w:abstractNumId w:val="4"/>
  </w:num>
  <w:num w:numId="3" w16cid:durableId="2518473">
    <w:abstractNumId w:val="6"/>
  </w:num>
  <w:num w:numId="4" w16cid:durableId="874391959">
    <w:abstractNumId w:val="1"/>
  </w:num>
  <w:num w:numId="5" w16cid:durableId="1584030256">
    <w:abstractNumId w:val="2"/>
  </w:num>
  <w:num w:numId="6" w16cid:durableId="1167549038">
    <w:abstractNumId w:val="5"/>
  </w:num>
  <w:num w:numId="7" w16cid:durableId="1267081592">
    <w:abstractNumId w:val="0"/>
  </w:num>
  <w:num w:numId="8" w16cid:durableId="5217513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C510037"/>
    <w:rsid w:val="00413A81"/>
    <w:rsid w:val="00556162"/>
    <w:rsid w:val="00C639A3"/>
    <w:rsid w:val="00C82B2A"/>
    <w:rsid w:val="06C81B30"/>
    <w:rsid w:val="0B0084BF"/>
    <w:rsid w:val="0C510037"/>
    <w:rsid w:val="1581C06A"/>
    <w:rsid w:val="216797E3"/>
    <w:rsid w:val="2F09007D"/>
    <w:rsid w:val="3F47047F"/>
    <w:rsid w:val="3F60B0CF"/>
    <w:rsid w:val="4314AB7A"/>
    <w:rsid w:val="452430AE"/>
    <w:rsid w:val="48B79411"/>
    <w:rsid w:val="5C02988D"/>
    <w:rsid w:val="644A393E"/>
    <w:rsid w:val="64E0A7EF"/>
    <w:rsid w:val="672E8A4B"/>
    <w:rsid w:val="6E07B670"/>
    <w:rsid w:val="7157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10037"/>
  <w15:chartTrackingRefBased/>
  <w15:docId w15:val="{14EED342-69E1-48C9-ADEF-C4C8D945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uiPriority w:val="9"/>
    <w:unhideWhenUsed/>
    <w:qFormat/>
    <w:rsid w:val="48B794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uiPriority w:val="9"/>
    <w:unhideWhenUsed/>
    <w:qFormat/>
    <w:rsid w:val="48B794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48B79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Malotka</dc:creator>
  <cp:keywords/>
  <dc:description/>
  <cp:lastModifiedBy>K. M.</cp:lastModifiedBy>
  <cp:revision>3</cp:revision>
  <dcterms:created xsi:type="dcterms:W3CDTF">2026-04-01T07:55:00Z</dcterms:created>
  <dcterms:modified xsi:type="dcterms:W3CDTF">2026-04-07T06:43:00Z</dcterms:modified>
</cp:coreProperties>
</file>